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4420"/>
        <w:gridCol w:w="1214"/>
        <w:gridCol w:w="425"/>
        <w:gridCol w:w="2781"/>
      </w:tblGrid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Приложение 6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 w:rsidP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11D" w:rsidRPr="0087311D" w:rsidRDefault="0087311D" w:rsidP="0087311D">
            <w:pPr>
              <w:keepNext/>
              <w:keepLines/>
              <w:ind w:left="4140"/>
              <w:jc w:val="center"/>
              <w:rPr>
                <w:sz w:val="28"/>
                <w:szCs w:val="28"/>
              </w:rPr>
            </w:pPr>
            <w:r w:rsidRPr="0087311D">
              <w:rPr>
                <w:sz w:val="28"/>
                <w:szCs w:val="28"/>
              </w:rPr>
              <w:t xml:space="preserve">от </w:t>
            </w:r>
            <w:r w:rsidR="0045757F">
              <w:rPr>
                <w:sz w:val="28"/>
                <w:szCs w:val="28"/>
              </w:rPr>
              <w:t>________</w:t>
            </w:r>
            <w:r w:rsidRPr="0087311D">
              <w:rPr>
                <w:sz w:val="28"/>
                <w:szCs w:val="28"/>
              </w:rPr>
              <w:t xml:space="preserve"> 201</w:t>
            </w:r>
            <w:r w:rsidR="001023C2">
              <w:rPr>
                <w:sz w:val="28"/>
                <w:szCs w:val="28"/>
              </w:rPr>
              <w:t>9</w:t>
            </w:r>
            <w:r w:rsidRPr="0087311D">
              <w:rPr>
                <w:sz w:val="28"/>
                <w:szCs w:val="28"/>
              </w:rPr>
              <w:t xml:space="preserve"> г.  № </w:t>
            </w:r>
            <w:r w:rsidR="0045757F">
              <w:rPr>
                <w:sz w:val="28"/>
                <w:szCs w:val="28"/>
              </w:rPr>
              <w:t>____</w:t>
            </w:r>
          </w:p>
          <w:p w:rsidR="0087311D" w:rsidRPr="0087311D" w:rsidRDefault="0087311D" w:rsidP="0087311D">
            <w:pPr>
              <w:keepNext/>
              <w:keepLines/>
              <w:suppressLineNumbers/>
              <w:suppressAutoHyphens/>
              <w:ind w:hanging="709"/>
              <w:rPr>
                <w:rFonts w:ascii="Courier New" w:hAnsi="Courier New" w:cs="Courier New"/>
                <w:sz w:val="20"/>
                <w:szCs w:val="20"/>
              </w:rPr>
            </w:pPr>
          </w:p>
          <w:p w:rsidR="002056A5" w:rsidRDefault="002056A5">
            <w:pPr>
              <w:jc w:val="center"/>
              <w:rPr>
                <w:sz w:val="28"/>
                <w:szCs w:val="28"/>
              </w:rPr>
            </w:pPr>
          </w:p>
        </w:tc>
      </w:tr>
      <w:tr w:rsidR="002056A5" w:rsidTr="002056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</w:tr>
      <w:tr w:rsidR="002056A5" w:rsidTr="002056A5">
        <w:trPr>
          <w:trHeight w:val="7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056A5" w:rsidRPr="002056A5" w:rsidRDefault="002056A5" w:rsidP="001023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056A5">
              <w:rPr>
                <w:b/>
                <w:sz w:val="28"/>
                <w:szCs w:val="28"/>
              </w:rPr>
              <w:t>Распределение бюджетных ассигнований по разделам и подразделам  классификации расходов  бюджетов на 20</w:t>
            </w:r>
            <w:r w:rsidR="001023C2">
              <w:rPr>
                <w:b/>
                <w:sz w:val="28"/>
                <w:szCs w:val="28"/>
              </w:rPr>
              <w:t>20</w:t>
            </w:r>
            <w:r w:rsidRPr="002056A5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2056A5" w:rsidRDefault="002056A5" w:rsidP="002056A5">
      <w:pPr>
        <w:rPr>
          <w:b/>
        </w:rPr>
      </w:pPr>
    </w:p>
    <w:p w:rsidR="002056A5" w:rsidRDefault="002056A5" w:rsidP="002056A5">
      <w:pPr>
        <w:jc w:val="right"/>
      </w:pPr>
      <w:r>
        <w:rPr>
          <w:bCs/>
          <w:sz w:val="28"/>
          <w:szCs w:val="28"/>
        </w:rPr>
        <w:t xml:space="preserve"> 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42"/>
        <w:gridCol w:w="567"/>
        <w:gridCol w:w="709"/>
        <w:gridCol w:w="1842"/>
      </w:tblGrid>
      <w:tr w:rsidR="002056A5" w:rsidTr="002056A5">
        <w:trPr>
          <w:trHeight w:val="7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2056A5" w:rsidRDefault="002056A5" w:rsidP="002056A5">
      <w:pPr>
        <w:rPr>
          <w:sz w:val="2"/>
          <w:szCs w:val="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1"/>
        <w:gridCol w:w="5965"/>
        <w:gridCol w:w="567"/>
        <w:gridCol w:w="709"/>
        <w:gridCol w:w="1842"/>
      </w:tblGrid>
      <w:tr w:rsidR="002056A5" w:rsidTr="002056A5">
        <w:trPr>
          <w:trHeight w:val="375"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056A5" w:rsidTr="002056A5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38796,973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6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</w:pPr>
            <w: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11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45"/>
        </w:trPr>
        <w:tc>
          <w:tcPr>
            <w:tcW w:w="571" w:type="dxa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12905,653</w:t>
            </w:r>
          </w:p>
        </w:tc>
      </w:tr>
      <w:tr w:rsidR="002056A5" w:rsidTr="002056A5">
        <w:trPr>
          <w:trHeight w:val="124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58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1022,383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177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4244,404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D16F7F" w:rsidTr="002E488D">
        <w:trPr>
          <w:trHeight w:val="190"/>
        </w:trPr>
        <w:tc>
          <w:tcPr>
            <w:tcW w:w="571" w:type="dxa"/>
          </w:tcPr>
          <w:p w:rsidR="00D16F7F" w:rsidRDefault="00D16F7F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</w:tcPr>
          <w:p w:rsidR="00D16F7F" w:rsidRPr="00D16F7F" w:rsidRDefault="00D16F7F" w:rsidP="00C3004A">
            <w:pPr>
              <w:rPr>
                <w:sz w:val="28"/>
                <w:szCs w:val="28"/>
              </w:rPr>
            </w:pPr>
            <w:r w:rsidRPr="00D16F7F">
              <w:rPr>
                <w:sz w:val="28"/>
                <w:szCs w:val="28"/>
              </w:rPr>
              <w:t>Обеспечение деятельности органов финансов</w:t>
            </w:r>
            <w:proofErr w:type="gramStart"/>
            <w:r w:rsidRPr="00D16F7F">
              <w:rPr>
                <w:sz w:val="28"/>
                <w:szCs w:val="28"/>
              </w:rPr>
              <w:t>о-</w:t>
            </w:r>
            <w:proofErr w:type="gramEnd"/>
            <w:r w:rsidRPr="00D16F7F">
              <w:rPr>
                <w:sz w:val="28"/>
                <w:szCs w:val="28"/>
              </w:rPr>
              <w:t xml:space="preserve"> бюджетного надзора</w:t>
            </w:r>
          </w:p>
        </w:tc>
        <w:tc>
          <w:tcPr>
            <w:tcW w:w="567" w:type="dxa"/>
            <w:noWrap/>
          </w:tcPr>
          <w:p w:rsidR="00D16F7F" w:rsidRPr="00882FF9" w:rsidRDefault="00D16F7F" w:rsidP="00C3004A">
            <w:r w:rsidRPr="00882FF9">
              <w:t>01</w:t>
            </w:r>
          </w:p>
        </w:tc>
        <w:tc>
          <w:tcPr>
            <w:tcW w:w="709" w:type="dxa"/>
            <w:noWrap/>
          </w:tcPr>
          <w:p w:rsidR="00D16F7F" w:rsidRPr="00882FF9" w:rsidRDefault="00D16F7F" w:rsidP="00C3004A">
            <w:r w:rsidRPr="00882FF9">
              <w:t>06</w:t>
            </w:r>
          </w:p>
        </w:tc>
        <w:tc>
          <w:tcPr>
            <w:tcW w:w="1842" w:type="dxa"/>
            <w:noWrap/>
          </w:tcPr>
          <w:p w:rsidR="00D16F7F" w:rsidRPr="00882FF9" w:rsidRDefault="00D16F7F" w:rsidP="00D16F7F">
            <w:pPr>
              <w:jc w:val="right"/>
            </w:pPr>
            <w:r w:rsidRPr="00882FF9">
              <w:t>104,000</w:t>
            </w:r>
          </w:p>
        </w:tc>
      </w:tr>
      <w:tr w:rsidR="002056A5" w:rsidTr="002056A5">
        <w:trPr>
          <w:trHeight w:val="190"/>
        </w:trPr>
        <w:tc>
          <w:tcPr>
            <w:tcW w:w="571" w:type="dxa"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</w:p>
        </w:tc>
      </w:tr>
      <w:tr w:rsidR="002056A5" w:rsidTr="002056A5">
        <w:trPr>
          <w:trHeight w:val="19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1023C2" w:rsidP="00D16F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D16F7F">
              <w:rPr>
                <w:sz w:val="26"/>
                <w:szCs w:val="26"/>
              </w:rPr>
              <w:t>484,866</w:t>
            </w:r>
          </w:p>
        </w:tc>
      </w:tr>
      <w:tr w:rsidR="002056A5" w:rsidTr="002056A5">
        <w:trPr>
          <w:trHeight w:val="76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2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363,915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363,915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E1533C" w:rsidTr="002056A5">
        <w:trPr>
          <w:trHeight w:val="454"/>
        </w:trPr>
        <w:tc>
          <w:tcPr>
            <w:tcW w:w="571" w:type="dxa"/>
            <w:vAlign w:val="center"/>
          </w:tcPr>
          <w:p w:rsidR="00E1533C" w:rsidRDefault="00E1533C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</w:tcPr>
          <w:p w:rsidR="00E1533C" w:rsidRPr="00E1533C" w:rsidRDefault="00E1533C">
            <w:pPr>
              <w:spacing w:after="100" w:afterAutospacing="1"/>
              <w:contextualSpacing/>
            </w:pPr>
            <w:r w:rsidRPr="00E1533C"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center"/>
          </w:tcPr>
          <w:p w:rsidR="00E1533C" w:rsidRDefault="00E1533C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</w:tcPr>
          <w:p w:rsidR="00E1533C" w:rsidRDefault="00E1533C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</w:tcPr>
          <w:p w:rsidR="00E1533C" w:rsidRDefault="001023C2" w:rsidP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5757F">
              <w:rPr>
                <w:sz w:val="26"/>
                <w:szCs w:val="26"/>
              </w:rPr>
              <w:t>,000</w:t>
            </w: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 w:rsidP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757F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 w:rsidP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2056A5">
              <w:rPr>
                <w:sz w:val="26"/>
                <w:szCs w:val="26"/>
              </w:rPr>
              <w:t>,0</w:t>
            </w:r>
            <w:r w:rsidR="001244B0">
              <w:rPr>
                <w:sz w:val="26"/>
                <w:szCs w:val="26"/>
              </w:rPr>
              <w:t>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7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 w:rsidP="002056A5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2770,700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4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 w:rsidP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2664,700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 w:rsidP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3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2450,000</w:t>
            </w:r>
          </w:p>
        </w:tc>
      </w:tr>
      <w:tr w:rsidR="002056A5" w:rsidTr="002056A5">
        <w:trPr>
          <w:trHeight w:val="7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63"/>
        </w:trPr>
        <w:tc>
          <w:tcPr>
            <w:tcW w:w="571" w:type="dxa"/>
            <w:vAlign w:val="center"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noWrap/>
            <w:vAlign w:val="center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980,000</w:t>
            </w:r>
          </w:p>
        </w:tc>
      </w:tr>
      <w:tr w:rsidR="002056A5" w:rsidTr="002056A5">
        <w:trPr>
          <w:trHeight w:val="36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1470,000</w:t>
            </w: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  <w:r w:rsidR="002056A5">
              <w:rPr>
                <w:b/>
                <w:sz w:val="26"/>
                <w:szCs w:val="26"/>
              </w:rPr>
              <w:t>,000</w:t>
            </w:r>
          </w:p>
        </w:tc>
      </w:tr>
      <w:tr w:rsidR="002056A5" w:rsidTr="001244B0">
        <w:trPr>
          <w:trHeight w:val="8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 w:rsidP="001244B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2056A5">
              <w:rPr>
                <w:sz w:val="26"/>
                <w:szCs w:val="26"/>
              </w:rPr>
              <w:t>,000</w:t>
            </w: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1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7.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20010,541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28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20010,541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1244B0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 w:rsidP="001244B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244B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3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 w:rsidP="001023C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45757F">
              <w:rPr>
                <w:b/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97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023C2" w:rsidP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5757F">
              <w:rPr>
                <w:sz w:val="26"/>
                <w:szCs w:val="26"/>
              </w:rPr>
              <w:t>0,000</w:t>
            </w:r>
          </w:p>
        </w:tc>
      </w:tr>
      <w:tr w:rsidR="001023C2" w:rsidTr="00CD2002">
        <w:trPr>
          <w:trHeight w:val="454"/>
        </w:trPr>
        <w:tc>
          <w:tcPr>
            <w:tcW w:w="571" w:type="dxa"/>
          </w:tcPr>
          <w:p w:rsidR="001023C2" w:rsidRPr="001023C2" w:rsidRDefault="001023C2" w:rsidP="004914E1">
            <w:pPr>
              <w:rPr>
                <w:b/>
                <w:sz w:val="26"/>
                <w:szCs w:val="26"/>
              </w:rPr>
            </w:pPr>
            <w:r w:rsidRPr="001023C2"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5965" w:type="dxa"/>
          </w:tcPr>
          <w:p w:rsidR="001023C2" w:rsidRPr="001023C2" w:rsidRDefault="001023C2" w:rsidP="004914E1">
            <w:pPr>
              <w:rPr>
                <w:b/>
                <w:sz w:val="26"/>
                <w:szCs w:val="26"/>
              </w:rPr>
            </w:pPr>
            <w:r w:rsidRPr="001023C2">
              <w:rPr>
                <w:b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noWrap/>
          </w:tcPr>
          <w:p w:rsidR="001023C2" w:rsidRPr="001023C2" w:rsidRDefault="001023C2" w:rsidP="004914E1">
            <w:pPr>
              <w:rPr>
                <w:b/>
                <w:sz w:val="26"/>
                <w:szCs w:val="26"/>
              </w:rPr>
            </w:pPr>
            <w:r w:rsidRPr="001023C2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709" w:type="dxa"/>
            <w:noWrap/>
          </w:tcPr>
          <w:p w:rsidR="001023C2" w:rsidRPr="001023C2" w:rsidRDefault="001023C2" w:rsidP="004914E1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</w:tcPr>
          <w:p w:rsidR="001023C2" w:rsidRPr="001023C2" w:rsidRDefault="001023C2" w:rsidP="001023C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 w:rsidRPr="001023C2">
              <w:rPr>
                <w:b/>
                <w:sz w:val="26"/>
                <w:szCs w:val="26"/>
              </w:rPr>
              <w:t>1,164</w:t>
            </w:r>
          </w:p>
        </w:tc>
      </w:tr>
      <w:tr w:rsidR="001023C2" w:rsidTr="00CD2002">
        <w:trPr>
          <w:trHeight w:val="454"/>
        </w:trPr>
        <w:tc>
          <w:tcPr>
            <w:tcW w:w="571" w:type="dxa"/>
          </w:tcPr>
          <w:p w:rsidR="001023C2" w:rsidRPr="001023C2" w:rsidRDefault="001023C2" w:rsidP="004914E1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</w:tcPr>
          <w:p w:rsidR="001023C2" w:rsidRPr="001023C2" w:rsidRDefault="001023C2" w:rsidP="004914E1">
            <w:pPr>
              <w:rPr>
                <w:sz w:val="26"/>
                <w:szCs w:val="26"/>
              </w:rPr>
            </w:pPr>
            <w:r w:rsidRPr="001023C2">
              <w:rPr>
                <w:sz w:val="26"/>
                <w:szCs w:val="26"/>
              </w:rPr>
              <w:t>Обслуживание внутреннего муниципального долга</w:t>
            </w:r>
          </w:p>
        </w:tc>
        <w:tc>
          <w:tcPr>
            <w:tcW w:w="567" w:type="dxa"/>
            <w:noWrap/>
          </w:tcPr>
          <w:p w:rsidR="001023C2" w:rsidRPr="001023C2" w:rsidRDefault="001023C2" w:rsidP="004914E1">
            <w:pPr>
              <w:rPr>
                <w:sz w:val="26"/>
                <w:szCs w:val="26"/>
              </w:rPr>
            </w:pPr>
            <w:r w:rsidRPr="001023C2">
              <w:rPr>
                <w:sz w:val="26"/>
                <w:szCs w:val="26"/>
              </w:rPr>
              <w:t>13</w:t>
            </w:r>
          </w:p>
        </w:tc>
        <w:tc>
          <w:tcPr>
            <w:tcW w:w="709" w:type="dxa"/>
            <w:noWrap/>
          </w:tcPr>
          <w:p w:rsidR="001023C2" w:rsidRPr="001023C2" w:rsidRDefault="001023C2" w:rsidP="004914E1">
            <w:pPr>
              <w:rPr>
                <w:sz w:val="26"/>
                <w:szCs w:val="26"/>
              </w:rPr>
            </w:pPr>
            <w:r w:rsidRPr="001023C2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noWrap/>
            <w:vAlign w:val="center"/>
          </w:tcPr>
          <w:p w:rsidR="001023C2" w:rsidRDefault="001023C2" w:rsidP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1,164</w:t>
            </w:r>
          </w:p>
        </w:tc>
      </w:tr>
      <w:tr w:rsidR="002056A5" w:rsidTr="002056A5">
        <w:trPr>
          <w:trHeight w:val="8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</w:tbl>
    <w:p w:rsidR="002056A5" w:rsidRDefault="002056A5" w:rsidP="002056A5">
      <w:pPr>
        <w:rPr>
          <w:b/>
          <w:sz w:val="28"/>
          <w:szCs w:val="28"/>
        </w:rPr>
      </w:pPr>
    </w:p>
    <w:p w:rsidR="002056A5" w:rsidRDefault="002056A5" w:rsidP="002056A5">
      <w:pPr>
        <w:rPr>
          <w:b/>
          <w:sz w:val="28"/>
          <w:szCs w:val="28"/>
        </w:rPr>
      </w:pPr>
    </w:p>
    <w:p w:rsidR="006C49DB" w:rsidRPr="006C49DB" w:rsidRDefault="006C49DB" w:rsidP="006C49DB">
      <w:pPr>
        <w:jc w:val="both"/>
        <w:rPr>
          <w:sz w:val="28"/>
          <w:szCs w:val="28"/>
        </w:rPr>
      </w:pPr>
      <w:r w:rsidRPr="006C49DB">
        <w:rPr>
          <w:sz w:val="28"/>
          <w:szCs w:val="28"/>
        </w:rPr>
        <w:t>Глава Ванновского сельского поселения</w:t>
      </w:r>
    </w:p>
    <w:p w:rsidR="006C49DB" w:rsidRPr="006C49DB" w:rsidRDefault="006C49DB" w:rsidP="006C49DB">
      <w:pPr>
        <w:jc w:val="both"/>
        <w:rPr>
          <w:sz w:val="28"/>
          <w:szCs w:val="28"/>
        </w:rPr>
      </w:pPr>
      <w:r w:rsidRPr="006C49DB">
        <w:rPr>
          <w:sz w:val="28"/>
          <w:szCs w:val="28"/>
        </w:rPr>
        <w:t xml:space="preserve">Тбилисского района                                                               А.Н. </w:t>
      </w:r>
      <w:proofErr w:type="spellStart"/>
      <w:r w:rsidRPr="006C49DB">
        <w:rPr>
          <w:sz w:val="28"/>
          <w:szCs w:val="28"/>
        </w:rPr>
        <w:t>Трубицын</w:t>
      </w:r>
      <w:proofErr w:type="spellEnd"/>
    </w:p>
    <w:p w:rsidR="006C49DB" w:rsidRPr="006C49DB" w:rsidRDefault="006C49DB" w:rsidP="006C49DB">
      <w:pPr>
        <w:jc w:val="both"/>
        <w:rPr>
          <w:sz w:val="28"/>
          <w:szCs w:val="28"/>
        </w:rPr>
      </w:pPr>
    </w:p>
    <w:p w:rsidR="00EA5D90" w:rsidRDefault="00EA5D90" w:rsidP="008F30F6"/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AD"/>
    <w:rsid w:val="001023C2"/>
    <w:rsid w:val="001244B0"/>
    <w:rsid w:val="002056A5"/>
    <w:rsid w:val="002424AD"/>
    <w:rsid w:val="003F5527"/>
    <w:rsid w:val="0045757F"/>
    <w:rsid w:val="006C49DB"/>
    <w:rsid w:val="0087311D"/>
    <w:rsid w:val="00882FF9"/>
    <w:rsid w:val="008F30F6"/>
    <w:rsid w:val="00932CC5"/>
    <w:rsid w:val="00BA13CA"/>
    <w:rsid w:val="00D16F7F"/>
    <w:rsid w:val="00E1533C"/>
    <w:rsid w:val="00EA5D90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2019-11-13T05:39:00Z</cp:lastPrinted>
  <dcterms:created xsi:type="dcterms:W3CDTF">2016-11-11T05:56:00Z</dcterms:created>
  <dcterms:modified xsi:type="dcterms:W3CDTF">2019-11-13T05:39:00Z</dcterms:modified>
</cp:coreProperties>
</file>